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D3A6" w14:textId="77777777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EKSPERT PMU UST – NOWOCZESNE TECHNIKI PIGMENTACJI</w:t>
      </w:r>
    </w:p>
    <w:p w14:paraId="5E064E43" w14:textId="2809EBFD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> Opis szkolenia (wersja ekspercka)</w:t>
      </w:r>
    </w:p>
    <w:p w14:paraId="32F53AB4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Szkolenie „Ekspert PMU Ust” to zaawansowany program skoncentrowany na 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naturalnych efektach, optycznym modelowaniu ust oraz bezpiecznej, kontrolowanej pigmentacji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</w:p>
    <w:p w14:paraId="04D9E77B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Główny cel: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  <w:t>uzyskanie efektu:</w:t>
      </w:r>
    </w:p>
    <w:p w14:paraId="3692163A" w14:textId="77777777" w:rsidR="00957565" w:rsidRPr="00957565" w:rsidRDefault="00957565" w:rsidP="009575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pełniejszych, ale naturalnych ust</w:t>
      </w:r>
    </w:p>
    <w:p w14:paraId="1D6B7FEC" w14:textId="77777777" w:rsidR="00957565" w:rsidRPr="00957565" w:rsidRDefault="00957565" w:rsidP="009575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bez przerysowania</w:t>
      </w:r>
    </w:p>
    <w:p w14:paraId="401733D6" w14:textId="77777777" w:rsidR="00957565" w:rsidRPr="00957565" w:rsidRDefault="00957565" w:rsidP="009575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bez efektu „tatuażu”</w:t>
      </w:r>
    </w:p>
    <w:p w14:paraId="552C6DEF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3CA5D01">
          <v:rect id="_x0000_i1049" alt="" style="width:453.6pt;height:.05pt;mso-width-percent:0;mso-height-percent:0;mso-width-percent:0;mso-height-percent:0" o:hralign="center" o:hrstd="t" o:hrnoshade="t" o:hr="t" fillcolor="black" stroked="f"/>
        </w:pict>
      </w:r>
    </w:p>
    <w:p w14:paraId="248257D2" w14:textId="1F08200D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1 – ANATOMIA I ANALIZA UST</w:t>
      </w:r>
    </w:p>
    <w:p w14:paraId="376FDFA4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Analiza:</w:t>
      </w:r>
    </w:p>
    <w:p w14:paraId="59E373F0" w14:textId="77777777" w:rsidR="00957565" w:rsidRPr="00957565" w:rsidRDefault="00957565" w:rsidP="009575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proporcje warg (golden ratio vs realna anatomia)</w:t>
      </w:r>
    </w:p>
    <w:p w14:paraId="05E3A478" w14:textId="77777777" w:rsidR="00957565" w:rsidRPr="00957565" w:rsidRDefault="00957565" w:rsidP="009575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asymetrie naturalne</w:t>
      </w:r>
    </w:p>
    <w:p w14:paraId="092940C0" w14:textId="77777777" w:rsidR="00957565" w:rsidRPr="00957565" w:rsidRDefault="00957565" w:rsidP="009575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kontur czerwieni wargowej</w:t>
      </w:r>
    </w:p>
    <w:p w14:paraId="0EA5BF39" w14:textId="77777777" w:rsidR="00957565" w:rsidRPr="00957565" w:rsidRDefault="00957565" w:rsidP="009575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granica skóra–śluzówka</w:t>
      </w:r>
    </w:p>
    <w:p w14:paraId="07A5AD66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AA4F607">
          <v:rect id="_x0000_i1048" style="width:0;height:1.5pt" o:hralign="center" o:hrstd="t" o:hrnoshade="t" o:hr="t" fillcolor="black" stroked="f"/>
        </w:pict>
      </w:r>
    </w:p>
    <w:p w14:paraId="79F9E4AA" w14:textId="22A49580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Klucz:</w:t>
      </w:r>
    </w:p>
    <w:p w14:paraId="02C639F5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Nie powiększamy ust pigmentacją – tworzymy iluzję objętości</w:t>
      </w:r>
    </w:p>
    <w:p w14:paraId="09AA2A93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3DCB4B4">
          <v:rect id="_x0000_i1047" style="width:0;height:1.5pt" o:hralign="center" o:hrstd="t" o:hrnoshade="t" o:hr="t" fillcolor="black" stroked="f"/>
        </w:pict>
      </w:r>
    </w:p>
    <w:p w14:paraId="602FF037" w14:textId="3B66C1F3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MODUŁ 2 – NAJNOWSZE TECHNIKI PMU UST</w:t>
      </w:r>
    </w:p>
    <w:p w14:paraId="2A1F6243" w14:textId="57EBF00C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Aktualne trendy (najbardziej poszukiwane):</w:t>
      </w:r>
    </w:p>
    <w:p w14:paraId="11096B4D" w14:textId="77777777" w:rsidR="00957565" w:rsidRPr="00957565" w:rsidRDefault="00957565" w:rsidP="009575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Lip blush (efekt naturalnych ust)</w:t>
      </w:r>
    </w:p>
    <w:p w14:paraId="31661CF9" w14:textId="77777777" w:rsidR="00957565" w:rsidRPr="00957565" w:rsidRDefault="00957565" w:rsidP="0095756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półtransparentny kolor</w:t>
      </w:r>
    </w:p>
    <w:p w14:paraId="3572588B" w14:textId="77777777" w:rsidR="00957565" w:rsidRPr="00957565" w:rsidRDefault="00957565" w:rsidP="0095756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delikatne wyrównanie kolorytu</w:t>
      </w:r>
    </w:p>
    <w:p w14:paraId="7EBBAF66" w14:textId="77777777" w:rsidR="00957565" w:rsidRPr="00957565" w:rsidRDefault="00957565" w:rsidP="0095756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efekt „zdrowych ust”</w:t>
      </w:r>
    </w:p>
    <w:p w14:paraId="0144D345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30F3A59">
          <v:rect id="_x0000_i1046" style="width:0;height:1.5pt" o:hralign="center" o:hrstd="t" o:hrnoshade="t" o:hr="t" fillcolor="black" stroked="f"/>
        </w:pict>
      </w:r>
    </w:p>
    <w:p w14:paraId="4869B13E" w14:textId="77777777" w:rsidR="00957565" w:rsidRPr="00957565" w:rsidRDefault="00957565" w:rsidP="009575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Velvet lips</w:t>
      </w:r>
    </w:p>
    <w:p w14:paraId="19C173B0" w14:textId="77777777" w:rsidR="00957565" w:rsidRPr="00957565" w:rsidRDefault="00957565" w:rsidP="009575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miękkie, satynowe wykończenie</w:t>
      </w:r>
    </w:p>
    <w:p w14:paraId="2D7FF5EA" w14:textId="77777777" w:rsidR="00957565" w:rsidRPr="00957565" w:rsidRDefault="00957565" w:rsidP="0095756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ostrych konturów</w:t>
      </w:r>
    </w:p>
    <w:p w14:paraId="2109D6B8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589BF27">
          <v:rect id="_x0000_i1045" style="width:0;height:1.5pt" o:hralign="center" o:hrstd="t" o:hrnoshade="t" o:hr="t" fillcolor="black" stroked="f"/>
        </w:pict>
      </w:r>
    </w:p>
    <w:p w14:paraId="117F19FA" w14:textId="77777777" w:rsidR="00957565" w:rsidRPr="00957565" w:rsidRDefault="00957565" w:rsidP="009575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Watercolor lips</w:t>
      </w:r>
    </w:p>
    <w:p w14:paraId="54144A16" w14:textId="77777777" w:rsidR="00957565" w:rsidRPr="00957565" w:rsidRDefault="00957565" w:rsidP="009575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bardzo lekkie nasycenie</w:t>
      </w:r>
    </w:p>
    <w:p w14:paraId="296B05A9" w14:textId="77777777" w:rsidR="00957565" w:rsidRPr="00957565" w:rsidRDefault="00957565" w:rsidP="0095756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subtelny efekt świeżości</w:t>
      </w:r>
    </w:p>
    <w:p w14:paraId="09C4EBCE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E37A089">
          <v:rect id="_x0000_i1044" style="width:0;height:1.5pt" o:hralign="center" o:hrstd="t" o:hrnoshade="t" o:hr="t" fillcolor="black" stroked="f"/>
        </w:pict>
      </w:r>
    </w:p>
    <w:p w14:paraId="6296F548" w14:textId="77777777" w:rsidR="00957565" w:rsidRPr="00957565" w:rsidRDefault="00957565" w:rsidP="009575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Lipstick effect (pełne krycie)</w:t>
      </w:r>
    </w:p>
    <w:p w14:paraId="544CB4E1" w14:textId="77777777" w:rsidR="00957565" w:rsidRPr="00957565" w:rsidRDefault="00957565" w:rsidP="0095756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intensywny kolor</w:t>
      </w:r>
    </w:p>
    <w:p w14:paraId="1DC400E5" w14:textId="77777777" w:rsidR="00957565" w:rsidRPr="00957565" w:rsidRDefault="00957565" w:rsidP="0095756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efekt makijażu dziennego</w:t>
      </w:r>
    </w:p>
    <w:p w14:paraId="03630CEA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7446B759">
          <v:rect id="_x0000_i1043" style="width:0;height:1.5pt" o:hralign="center" o:hrstd="t" o:hrnoshade="t" o:hr="t" fillcolor="black" stroked="f"/>
        </w:pict>
      </w:r>
    </w:p>
    <w:p w14:paraId="09F31792" w14:textId="77777777" w:rsidR="00957565" w:rsidRPr="00957565" w:rsidRDefault="00957565" w:rsidP="009575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27"/>
          <w:szCs w:val="27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 xml:space="preserve"> Ombre lips</w:t>
      </w:r>
    </w:p>
    <w:p w14:paraId="4DDBF61C" w14:textId="77777777" w:rsidR="00957565" w:rsidRPr="00957565" w:rsidRDefault="00957565" w:rsidP="0095756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rozjaśniony środek</w:t>
      </w:r>
    </w:p>
    <w:p w14:paraId="0A7D613F" w14:textId="77777777" w:rsidR="00957565" w:rsidRPr="00957565" w:rsidRDefault="00957565" w:rsidP="0095756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ciemniejszy kontur (kontrolowany)</w:t>
      </w:r>
    </w:p>
    <w:p w14:paraId="070875E6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35DF056">
          <v:rect id="_x0000_i1042" style="width:0;height:1.5pt" o:hralign="center" o:hrstd="t" o:hrnoshade="t" o:hr="t" fillcolor="black" stroked="f"/>
        </w:pict>
      </w:r>
    </w:p>
    <w:p w14:paraId="6A9F9B05" w14:textId="408203EC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3 – TECHNIKA PRACY IGŁĄ</w:t>
      </w:r>
    </w:p>
    <w:p w14:paraId="080AFDF0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Rodzaje igieł:</w:t>
      </w:r>
    </w:p>
    <w:p w14:paraId="28BCA1FA" w14:textId="77777777" w:rsidR="00957565" w:rsidRPr="00957565" w:rsidRDefault="00957565" w:rsidP="0095756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1RL – kontur i precyzja</w:t>
      </w:r>
    </w:p>
    <w:p w14:paraId="679EB9BA" w14:textId="77777777" w:rsidR="00957565" w:rsidRPr="00957565" w:rsidRDefault="00957565" w:rsidP="0095756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3RL – delikatne wypełnienie</w:t>
      </w:r>
    </w:p>
    <w:p w14:paraId="4F480077" w14:textId="77777777" w:rsidR="00957565" w:rsidRPr="00957565" w:rsidRDefault="00957565" w:rsidP="0095756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5RS – shading</w:t>
      </w:r>
    </w:p>
    <w:p w14:paraId="1846C4A7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B55730B">
          <v:rect id="_x0000_i1041" style="width:0;height:1.5pt" o:hralign="center" o:hrstd="t" o:hrnoshade="t" o:hr="t" fillcolor="black" stroked="f"/>
        </w:pict>
      </w:r>
    </w:p>
    <w:p w14:paraId="6DF2F1F6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1C396C85" w14:textId="77777777" w:rsidR="00957565" w:rsidRPr="00957565" w:rsidRDefault="00957565" w:rsidP="0095756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pixel (punktowa)</w:t>
      </w:r>
    </w:p>
    <w:p w14:paraId="6204F16C" w14:textId="77777777" w:rsidR="00957565" w:rsidRPr="00957565" w:rsidRDefault="00957565" w:rsidP="0095756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whip shading</w:t>
      </w:r>
    </w:p>
    <w:p w14:paraId="72AEA488" w14:textId="77777777" w:rsidR="00957565" w:rsidRPr="00957565" w:rsidRDefault="00957565" w:rsidP="0095756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layering (warstwowanie pigmentu)</w:t>
      </w:r>
    </w:p>
    <w:p w14:paraId="30EAEF9E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59BFCCF">
          <v:rect id="_x0000_i1040" style="width:0;height:1.5pt" o:hralign="center" o:hrstd="t" o:hrnoshade="t" o:hr="t" fillcolor="black" stroked="f"/>
        </w:pict>
      </w:r>
    </w:p>
    <w:p w14:paraId="3FF73DC4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🎯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Klucz:</w:t>
      </w:r>
    </w:p>
    <w:p w14:paraId="0B0958FB" w14:textId="77777777" w:rsidR="00957565" w:rsidRPr="00957565" w:rsidRDefault="00957565" w:rsidP="0095756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powierzchowna (0,3–0,8 mm)</w:t>
      </w:r>
    </w:p>
    <w:p w14:paraId="00A74152" w14:textId="77777777" w:rsidR="00957565" w:rsidRPr="00957565" w:rsidRDefault="00957565" w:rsidP="0095756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minimalna traumatyzacja</w:t>
      </w:r>
    </w:p>
    <w:p w14:paraId="2B8199BE" w14:textId="77777777" w:rsidR="00957565" w:rsidRPr="00957565" w:rsidRDefault="00957565" w:rsidP="0095756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kontrola nasycenia</w:t>
      </w:r>
    </w:p>
    <w:p w14:paraId="25F3D549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EF7A908">
          <v:rect id="_x0000_i1039" style="width:0;height:1.5pt" o:hralign="center" o:hrstd="t" o:hrnoshade="t" o:hr="t" fillcolor="black" stroked="f"/>
        </w:pict>
      </w:r>
    </w:p>
    <w:p w14:paraId="164A0689" w14:textId="006418CC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4 – PIGMENTOLOGIA UST</w:t>
      </w:r>
    </w:p>
    <w:p w14:paraId="30E969A9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Dobór koloru:</w:t>
      </w:r>
    </w:p>
    <w:p w14:paraId="058736DA" w14:textId="77777777" w:rsidR="00957565" w:rsidRPr="00957565" w:rsidRDefault="00957565" w:rsidP="0095756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naturalnego koloru ust</w:t>
      </w:r>
    </w:p>
    <w:p w14:paraId="2F4FF8BD" w14:textId="77777777" w:rsidR="00957565" w:rsidRPr="00957565" w:rsidRDefault="00957565" w:rsidP="0095756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neutralizacja (ciemne, sine, fioletowe usta)</w:t>
      </w:r>
    </w:p>
    <w:p w14:paraId="2A063AF3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5571437">
          <v:rect id="_x0000_i1038" style="width:0;height:1.5pt" o:hralign="center" o:hrstd="t" o:hrnoshade="t" o:hr="t" fillcolor="black" stroked="f"/>
        </w:pict>
      </w:r>
    </w:p>
    <w:p w14:paraId="4C1034A9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Skład pigmentów:</w:t>
      </w:r>
    </w:p>
    <w:p w14:paraId="24C11851" w14:textId="77777777" w:rsidR="00957565" w:rsidRPr="00957565" w:rsidRDefault="00957565" w:rsidP="0095756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tlenki żelaza</w:t>
      </w:r>
    </w:p>
    <w:p w14:paraId="1ECEA04A" w14:textId="77777777" w:rsidR="00957565" w:rsidRPr="00957565" w:rsidRDefault="00957565" w:rsidP="0095756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pigmenty organiczne</w:t>
      </w:r>
    </w:p>
    <w:p w14:paraId="77E7E795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25DB2A4A">
          <v:rect id="_x0000_i1037" style="width:0;height:1.5pt" o:hralign="center" o:hrstd="t" o:hrnoshade="t" o:hr="t" fillcolor="black" stroked="f"/>
        </w:pict>
      </w:r>
    </w:p>
    <w:p w14:paraId="16AC41E2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Najważniejsze:</w:t>
      </w:r>
    </w:p>
    <w:p w14:paraId="69682D3A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przewidywanie efektu po wygojeniu</w:t>
      </w:r>
    </w:p>
    <w:p w14:paraId="5C9BF7C4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48797618">
          <v:rect id="_x0000_i1036" style="width:0;height:1.5pt" o:hralign="center" o:hrstd="t" o:hrnoshade="t" o:hr="t" fillcolor="black" stroked="f"/>
        </w:pict>
      </w:r>
    </w:p>
    <w:p w14:paraId="667CF10B" w14:textId="6892FD1E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5 – OPTYCZNE MODELOWANIE UST</w:t>
      </w:r>
    </w:p>
    <w:p w14:paraId="623820D7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Techniki:</w:t>
      </w:r>
    </w:p>
    <w:p w14:paraId="1E50BCE3" w14:textId="77777777" w:rsidR="00957565" w:rsidRPr="00957565" w:rsidRDefault="00957565" w:rsidP="009575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optyczne powiększenie bez wychodzenia poza kontur</w:t>
      </w:r>
    </w:p>
    <w:p w14:paraId="1A6B0FB5" w14:textId="77777777" w:rsidR="00957565" w:rsidRPr="00957565" w:rsidRDefault="00957565" w:rsidP="009575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korekta asymetrii</w:t>
      </w:r>
    </w:p>
    <w:p w14:paraId="184651EC" w14:textId="77777777" w:rsidR="00957565" w:rsidRPr="00957565" w:rsidRDefault="00957565" w:rsidP="00957565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modelowanie łuku kupidyna</w:t>
      </w:r>
    </w:p>
    <w:p w14:paraId="5CC182EE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41C2389">
          <v:rect id="_x0000_i1035" style="width:0;height:1.5pt" o:hralign="center" o:hrstd="t" o:hrnoshade="t" o:hr="t" fillcolor="black" stroked="f"/>
        </w:pict>
      </w:r>
    </w:p>
    <w:p w14:paraId="06C8C725" w14:textId="0072DE49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Klucz:</w:t>
      </w:r>
    </w:p>
    <w:p w14:paraId="5F8C9262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👉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pracujemy światłem i kolorem, nie linią</w:t>
      </w:r>
    </w:p>
    <w:p w14:paraId="2ED89F6E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9E06D79">
          <v:rect id="_x0000_i1034" style="width:0;height:1.5pt" o:hralign="center" o:hrstd="t" o:hrnoshade="t" o:hr="t" fillcolor="black" stroked="f"/>
        </w:pict>
      </w:r>
    </w:p>
    <w:p w14:paraId="47691308" w14:textId="6D4B651C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6 – KOREKTY I TRUDNE PRZYPADKI</w:t>
      </w:r>
    </w:p>
    <w:p w14:paraId="250BEC1B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Problemy:</w:t>
      </w:r>
    </w:p>
    <w:p w14:paraId="556D8540" w14:textId="77777777" w:rsidR="00957565" w:rsidRPr="00957565" w:rsidRDefault="00957565" w:rsidP="009575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ciemne usta (smoker lips)</w:t>
      </w:r>
    </w:p>
    <w:p w14:paraId="659DBFFD" w14:textId="77777777" w:rsidR="00957565" w:rsidRPr="00957565" w:rsidRDefault="00957565" w:rsidP="009575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zimny odcień</w:t>
      </w:r>
    </w:p>
    <w:p w14:paraId="6FDB41A5" w14:textId="77777777" w:rsidR="00957565" w:rsidRPr="00957565" w:rsidRDefault="00957565" w:rsidP="009575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nierówny kontur</w:t>
      </w:r>
    </w:p>
    <w:p w14:paraId="497256FE" w14:textId="77777777" w:rsidR="00957565" w:rsidRPr="00957565" w:rsidRDefault="00957565" w:rsidP="00957565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blizny</w:t>
      </w:r>
    </w:p>
    <w:p w14:paraId="42803872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5CA7B1A">
          <v:rect id="_x0000_i1033" style="width:0;height:1.5pt" o:hralign="center" o:hrstd="t" o:hrnoshade="t" o:hr="t" fillcolor="black" stroked="f"/>
        </w:pict>
      </w:r>
    </w:p>
    <w:p w14:paraId="4C025603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Nauczysz się:</w:t>
      </w:r>
    </w:p>
    <w:p w14:paraId="10AAA0D0" w14:textId="77777777" w:rsidR="00957565" w:rsidRPr="00957565" w:rsidRDefault="00957565" w:rsidP="009575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neutralizacji pigmentem</w:t>
      </w:r>
    </w:p>
    <w:p w14:paraId="7CE7F85E" w14:textId="77777777" w:rsidR="00957565" w:rsidRPr="00957565" w:rsidRDefault="00957565" w:rsidP="009575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pracy etapowej</w:t>
      </w:r>
    </w:p>
    <w:p w14:paraId="6A301FD0" w14:textId="77777777" w:rsidR="00957565" w:rsidRPr="00957565" w:rsidRDefault="00957565" w:rsidP="00957565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kiedy odmówić zabiegu</w:t>
      </w:r>
    </w:p>
    <w:p w14:paraId="53415D88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ABC2A3D">
          <v:rect id="_x0000_i1032" style="width:0;height:1.5pt" o:hralign="center" o:hrstd="t" o:hrnoshade="t" o:hr="t" fillcolor="black" stroked="f"/>
        </w:pict>
      </w:r>
    </w:p>
    <w:p w14:paraId="0DAE04A0" w14:textId="32DA1CEF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MODUŁ 7 – BEZPIECZEŃSTWO I GOJENIE</w:t>
      </w:r>
    </w:p>
    <w:p w14:paraId="67F415E9" w14:textId="77777777" w:rsidR="00957565" w:rsidRPr="00957565" w:rsidRDefault="00957565" w:rsidP="009575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aseptyka</w:t>
      </w:r>
    </w:p>
    <w:p w14:paraId="19F976CB" w14:textId="77777777" w:rsidR="00957565" w:rsidRPr="00957565" w:rsidRDefault="00957565" w:rsidP="009575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praca bez uszkodzeń</w:t>
      </w:r>
    </w:p>
    <w:p w14:paraId="124F19D9" w14:textId="77777777" w:rsidR="00957565" w:rsidRPr="00957565" w:rsidRDefault="00957565" w:rsidP="009575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minimalizacja obrzęku</w:t>
      </w:r>
    </w:p>
    <w:p w14:paraId="7F9F53F9" w14:textId="77777777" w:rsidR="00957565" w:rsidRPr="00957565" w:rsidRDefault="00957565" w:rsidP="00957565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prowadzenie klienta po zabiegu</w:t>
      </w:r>
    </w:p>
    <w:p w14:paraId="1E6575DD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2980E86">
          <v:rect id="_x0000_i1031" style="width:0;height:1.5pt" o:hralign="center" o:hrstd="t" o:hrnoshade="t" o:hr="t" fillcolor="black" stroked="f"/>
        </w:pict>
      </w:r>
    </w:p>
    <w:p w14:paraId="3567633F" w14:textId="581B856A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UMIEJĘTNOŚCI PREMIUM – CZEGO SZUKAJĄ KLIENCI</w:t>
      </w:r>
    </w:p>
    <w:p w14:paraId="5A57380F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🔍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Najczęstsze oczekiwania:</w:t>
      </w:r>
    </w:p>
    <w:p w14:paraId="5F0E7EEC" w14:textId="77777777" w:rsidR="00957565" w:rsidRPr="00957565" w:rsidRDefault="00957565" w:rsidP="009575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 naturalny efekt, nie pomadkę”</w:t>
      </w:r>
    </w:p>
    <w:p w14:paraId="4A281E04" w14:textId="77777777" w:rsidR="00957565" w:rsidRPr="00957565" w:rsidRDefault="00957565" w:rsidP="009575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 optycznie większe usta, ale subtelnie”</w:t>
      </w:r>
    </w:p>
    <w:p w14:paraId="00146A15" w14:textId="77777777" w:rsidR="00957565" w:rsidRPr="00957565" w:rsidRDefault="00957565" w:rsidP="009575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„boję się przerysowanego konturu”</w:t>
      </w:r>
    </w:p>
    <w:p w14:paraId="2A3646F3" w14:textId="77777777" w:rsidR="00957565" w:rsidRPr="00957565" w:rsidRDefault="00957565" w:rsidP="00957565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„chcę wyrównać kolor ust”</w:t>
      </w:r>
    </w:p>
    <w:p w14:paraId="7F4CAF44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17F0444">
          <v:rect id="_x0000_i1030" style="width:0;height:1.5pt" o:hralign="center" o:hrstd="t" o:hrnoshade="t" o:hr="t" fillcolor="black" stroked="f"/>
        </w:pict>
      </w:r>
    </w:p>
    <w:p w14:paraId="3BECCD1F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Kluczowe cechy usługi premium:</w:t>
      </w:r>
    </w:p>
    <w:p w14:paraId="0685FD0D" w14:textId="77777777" w:rsidR="00957565" w:rsidRPr="00957565" w:rsidRDefault="00957565" w:rsidP="009575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brak ostrego konturu</w:t>
      </w:r>
    </w:p>
    <w:p w14:paraId="5D498695" w14:textId="77777777" w:rsidR="00957565" w:rsidRPr="00957565" w:rsidRDefault="00957565" w:rsidP="009575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naturalny kolor</w:t>
      </w:r>
    </w:p>
    <w:p w14:paraId="68BCD812" w14:textId="77777777" w:rsidR="00957565" w:rsidRPr="00957565" w:rsidRDefault="00957565" w:rsidP="009575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miękkie przejścia</w:t>
      </w:r>
    </w:p>
    <w:p w14:paraId="2FBA117E" w14:textId="77777777" w:rsidR="00957565" w:rsidRPr="00957565" w:rsidRDefault="00957565" w:rsidP="00957565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efekt „twoje usta, tylko lepsze”</w:t>
      </w:r>
    </w:p>
    <w:p w14:paraId="103DD848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391CF505">
          <v:rect id="_x0000_i1029" style="width:0;height:1.5pt" o:hralign="center" o:hrstd="t" o:hrnoshade="t" o:hr="t" fillcolor="black" stroked="f"/>
        </w:pict>
      </w:r>
    </w:p>
    <w:p w14:paraId="2F9EFCE7" w14:textId="60B0D967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DODATKOWE ELEMENTY SZKOLENIA</w:t>
      </w:r>
    </w:p>
    <w:p w14:paraId="0158ECFC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1. Social media i zdjęcia</w:t>
      </w:r>
    </w:p>
    <w:p w14:paraId="4B882277" w14:textId="77777777" w:rsidR="00957565" w:rsidRPr="00957565" w:rsidRDefault="00957565" w:rsidP="009575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pokazać efekt „wow”</w:t>
      </w:r>
    </w:p>
    <w:p w14:paraId="409EFB6F" w14:textId="77777777" w:rsidR="00957565" w:rsidRPr="00957565" w:rsidRDefault="00957565" w:rsidP="00957565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światło i makro</w:t>
      </w:r>
    </w:p>
    <w:p w14:paraId="2E20AC37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CF77992">
          <v:rect id="_x0000_i1028" style="width:0;height:1.5pt" o:hralign="center" o:hrstd="t" o:hrnoshade="t" o:hr="t" fillcolor="black" stroked="f"/>
        </w:pict>
      </w:r>
    </w:p>
    <w:p w14:paraId="367B7A1F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2. Konsultacja klienta</w:t>
      </w:r>
    </w:p>
    <w:p w14:paraId="3A08BD52" w14:textId="77777777" w:rsidR="00957565" w:rsidRPr="00957565" w:rsidRDefault="00957565" w:rsidP="0095756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analiza potrzeb</w:t>
      </w:r>
    </w:p>
    <w:p w14:paraId="7C53C641" w14:textId="77777777" w:rsidR="00957565" w:rsidRPr="00957565" w:rsidRDefault="00957565" w:rsidP="00957565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zarządzanie oczekiwaniami</w:t>
      </w:r>
    </w:p>
    <w:p w14:paraId="34E9B927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5874A537">
          <v:rect id="_x0000_i1027" style="width:0;height:1.5pt" o:hralign="center" o:hrstd="t" o:hrnoshade="t" o:hr="t" fillcolor="black" stroked="f"/>
        </w:pict>
      </w:r>
    </w:p>
    <w:p w14:paraId="0570EBA8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3. Strategia premium</w:t>
      </w:r>
    </w:p>
    <w:p w14:paraId="580D4161" w14:textId="77777777" w:rsidR="00957565" w:rsidRPr="00957565" w:rsidRDefault="00957565" w:rsidP="0095756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wyceniać usługi</w:t>
      </w:r>
    </w:p>
    <w:p w14:paraId="0F920CAB" w14:textId="77777777" w:rsidR="00957565" w:rsidRPr="00957565" w:rsidRDefault="00957565" w:rsidP="00957565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budować markę</w:t>
      </w:r>
    </w:p>
    <w:p w14:paraId="70FCBB35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11E8B82E">
          <v:rect id="_x0000_i1026" alt="" style="width:453.6pt;height:.05pt;mso-width-percent:0;mso-height-percent:0;mso-width-percent:0;mso-height-percent:0" o:hralign="center" o:hrstd="t" o:hrnoshade="t" o:hr="t" fillcolor="black" stroked="f"/>
        </w:pict>
      </w:r>
    </w:p>
    <w:p w14:paraId="2AA6DE36" w14:textId="77777777" w:rsidR="00957565" w:rsidRPr="00957565" w:rsidRDefault="00957565" w:rsidP="009575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:lang w:eastAsia="pl-PL"/>
          <w14:ligatures w14:val="none"/>
        </w:rPr>
        <w:t>🔹</w:t>
      </w:r>
      <w:r w:rsidRPr="0095756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pl-PL"/>
          <w14:ligatures w14:val="none"/>
        </w:rPr>
        <w:t xml:space="preserve"> 4. Psychologia estetyki</w:t>
      </w:r>
    </w:p>
    <w:p w14:paraId="5EA77E21" w14:textId="77777777" w:rsidR="00957565" w:rsidRPr="00957565" w:rsidRDefault="00957565" w:rsidP="0095756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klient widzi efekt</w:t>
      </w:r>
    </w:p>
    <w:p w14:paraId="5A9EA0E3" w14:textId="77777777" w:rsidR="00957565" w:rsidRPr="00957565" w:rsidRDefault="00957565" w:rsidP="00957565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jak budować zaufanie</w:t>
      </w:r>
    </w:p>
    <w:p w14:paraId="128F09B2" w14:textId="77777777" w:rsidR="00957565" w:rsidRPr="00957565" w:rsidRDefault="00F1674B" w:rsidP="00957565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1674B">
        <w:rPr>
          <w:rFonts w:ascii="Times New Roman" w:eastAsia="Times New Roman" w:hAnsi="Times New Roman" w:cs="Times New Roman"/>
          <w:noProof/>
          <w:kern w:val="0"/>
          <w:lang w:eastAsia="pl-PL"/>
        </w:rPr>
        <w:pict w14:anchorId="07CFC395">
          <v:rect id="_x0000_i1025" style="width:0;height:1.5pt" o:hralign="center" o:hrstd="t" o:hrnoshade="t" o:hr="t" fillcolor="black" stroked="f"/>
        </w:pict>
      </w:r>
    </w:p>
    <w:p w14:paraId="1473B45A" w14:textId="739E1014" w:rsidR="00957565" w:rsidRPr="00957565" w:rsidRDefault="00957565" w:rsidP="0095756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  <w14:ligatures w14:val="none"/>
        </w:rPr>
        <w:t> EFEKT SZKOLENIA</w:t>
      </w:r>
    </w:p>
    <w:p w14:paraId="35DAAD7F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szkoleniu uczestnik:</w:t>
      </w:r>
    </w:p>
    <w:p w14:paraId="213EC1F2" w14:textId="77777777" w:rsidR="00957565" w:rsidRPr="00957565" w:rsidRDefault="00957565" w:rsidP="0095756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wykonuje nowoczesne pigmentacje ust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tworzy naturalne efekty (lip blush, velvet)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potrafi optycznie modelować usta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radzi sobie z trudnymi przypadkami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br/>
      </w:r>
      <w:r w:rsidRPr="00957565">
        <w:rPr>
          <w:rFonts w:ascii="Apple Color Emoji" w:eastAsia="Times New Roman" w:hAnsi="Apple Color Emoji" w:cs="Apple Color Emoji"/>
          <w:color w:val="000000"/>
          <w:kern w:val="0"/>
          <w:lang w:eastAsia="pl-PL"/>
          <w14:ligatures w14:val="none"/>
        </w:rPr>
        <w:t>✔</w:t>
      </w:r>
      <w:r w:rsidRPr="00957565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pracuje na poziomie premium</w:t>
      </w:r>
    </w:p>
    <w:p w14:paraId="5A15AFAD" w14:textId="77777777" w:rsidR="00DF7CB7" w:rsidRDefault="00DF7CB7"/>
    <w:sectPr w:rsidR="00DF7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4C8"/>
    <w:multiLevelType w:val="multilevel"/>
    <w:tmpl w:val="4DC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C4991"/>
    <w:multiLevelType w:val="multilevel"/>
    <w:tmpl w:val="2398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70145"/>
    <w:multiLevelType w:val="multilevel"/>
    <w:tmpl w:val="DB90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4575"/>
    <w:multiLevelType w:val="multilevel"/>
    <w:tmpl w:val="B554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F18FF"/>
    <w:multiLevelType w:val="multilevel"/>
    <w:tmpl w:val="312A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1F04B2"/>
    <w:multiLevelType w:val="multilevel"/>
    <w:tmpl w:val="868C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D1A55"/>
    <w:multiLevelType w:val="multilevel"/>
    <w:tmpl w:val="D316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D7035"/>
    <w:multiLevelType w:val="multilevel"/>
    <w:tmpl w:val="E508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20853"/>
    <w:multiLevelType w:val="multilevel"/>
    <w:tmpl w:val="1B60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62DB3"/>
    <w:multiLevelType w:val="multilevel"/>
    <w:tmpl w:val="D7F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824128"/>
    <w:multiLevelType w:val="multilevel"/>
    <w:tmpl w:val="E0B65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A7BFC"/>
    <w:multiLevelType w:val="multilevel"/>
    <w:tmpl w:val="7524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13358"/>
    <w:multiLevelType w:val="multilevel"/>
    <w:tmpl w:val="F2F2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9D3190"/>
    <w:multiLevelType w:val="multilevel"/>
    <w:tmpl w:val="3D18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D376D"/>
    <w:multiLevelType w:val="multilevel"/>
    <w:tmpl w:val="FAF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0A25E3"/>
    <w:multiLevelType w:val="multilevel"/>
    <w:tmpl w:val="39D8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5313F2"/>
    <w:multiLevelType w:val="multilevel"/>
    <w:tmpl w:val="C01A5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469A8"/>
    <w:multiLevelType w:val="multilevel"/>
    <w:tmpl w:val="63FA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C80988"/>
    <w:multiLevelType w:val="multilevel"/>
    <w:tmpl w:val="A744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40BC1"/>
    <w:multiLevelType w:val="multilevel"/>
    <w:tmpl w:val="49E2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354BE"/>
    <w:multiLevelType w:val="multilevel"/>
    <w:tmpl w:val="9C4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F26E99"/>
    <w:multiLevelType w:val="multilevel"/>
    <w:tmpl w:val="3F8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522677">
    <w:abstractNumId w:val="14"/>
  </w:num>
  <w:num w:numId="2" w16cid:durableId="1320620851">
    <w:abstractNumId w:val="0"/>
  </w:num>
  <w:num w:numId="3" w16cid:durableId="1148664060">
    <w:abstractNumId w:val="10"/>
  </w:num>
  <w:num w:numId="4" w16cid:durableId="1435589369">
    <w:abstractNumId w:val="15"/>
  </w:num>
  <w:num w:numId="5" w16cid:durableId="1143278050">
    <w:abstractNumId w:val="8"/>
  </w:num>
  <w:num w:numId="6" w16cid:durableId="75710637">
    <w:abstractNumId w:val="11"/>
  </w:num>
  <w:num w:numId="7" w16cid:durableId="378289594">
    <w:abstractNumId w:val="17"/>
  </w:num>
  <w:num w:numId="8" w16cid:durableId="1795439550">
    <w:abstractNumId w:val="5"/>
  </w:num>
  <w:num w:numId="9" w16cid:durableId="1274360090">
    <w:abstractNumId w:val="4"/>
  </w:num>
  <w:num w:numId="10" w16cid:durableId="1470977286">
    <w:abstractNumId w:val="18"/>
  </w:num>
  <w:num w:numId="11" w16cid:durableId="1302930399">
    <w:abstractNumId w:val="2"/>
  </w:num>
  <w:num w:numId="12" w16cid:durableId="243075253">
    <w:abstractNumId w:val="13"/>
  </w:num>
  <w:num w:numId="13" w16cid:durableId="1629242825">
    <w:abstractNumId w:val="7"/>
  </w:num>
  <w:num w:numId="14" w16cid:durableId="1530414486">
    <w:abstractNumId w:val="16"/>
  </w:num>
  <w:num w:numId="15" w16cid:durableId="1681346047">
    <w:abstractNumId w:val="9"/>
  </w:num>
  <w:num w:numId="16" w16cid:durableId="1619601550">
    <w:abstractNumId w:val="21"/>
  </w:num>
  <w:num w:numId="17" w16cid:durableId="95253891">
    <w:abstractNumId w:val="20"/>
  </w:num>
  <w:num w:numId="18" w16cid:durableId="1417481308">
    <w:abstractNumId w:val="19"/>
  </w:num>
  <w:num w:numId="19" w16cid:durableId="98108146">
    <w:abstractNumId w:val="12"/>
  </w:num>
  <w:num w:numId="20" w16cid:durableId="1245411159">
    <w:abstractNumId w:val="6"/>
  </w:num>
  <w:num w:numId="21" w16cid:durableId="703599303">
    <w:abstractNumId w:val="1"/>
  </w:num>
  <w:num w:numId="22" w16cid:durableId="954557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65"/>
    <w:rsid w:val="00380B71"/>
    <w:rsid w:val="003F0C4F"/>
    <w:rsid w:val="00505F42"/>
    <w:rsid w:val="00884289"/>
    <w:rsid w:val="00957565"/>
    <w:rsid w:val="00D00781"/>
    <w:rsid w:val="00D62DE8"/>
    <w:rsid w:val="00DF7CB7"/>
    <w:rsid w:val="00F1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380F"/>
  <w15:chartTrackingRefBased/>
  <w15:docId w15:val="{43685ECA-DA92-2E4B-A3C9-343249DD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7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5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5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5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5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57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57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5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5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5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5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5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5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5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5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5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5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5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5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5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56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57565"/>
    <w:rPr>
      <w:b/>
      <w:bCs/>
    </w:rPr>
  </w:style>
  <w:style w:type="character" w:customStyle="1" w:styleId="apple-converted-space">
    <w:name w:val="apple-converted-space"/>
    <w:basedOn w:val="Domylnaczcionkaakapitu"/>
    <w:rsid w:val="00957565"/>
  </w:style>
  <w:style w:type="paragraph" w:styleId="NormalnyWeb">
    <w:name w:val="Normal (Web)"/>
    <w:basedOn w:val="Normalny"/>
    <w:uiPriority w:val="99"/>
    <w:semiHidden/>
    <w:unhideWhenUsed/>
    <w:rsid w:val="009575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Kowza-Dzwonkowska</dc:creator>
  <cp:keywords/>
  <dc:description/>
  <cp:lastModifiedBy>Małgorzata Kowza-Dzwonkowska</cp:lastModifiedBy>
  <cp:revision>1</cp:revision>
  <dcterms:created xsi:type="dcterms:W3CDTF">2026-05-02T19:08:00Z</dcterms:created>
  <dcterms:modified xsi:type="dcterms:W3CDTF">2026-05-02T19:10:00Z</dcterms:modified>
</cp:coreProperties>
</file>